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ACC1D" w14:textId="77777777" w:rsidR="00F94B9D" w:rsidRPr="00F94B9D" w:rsidRDefault="00F94B9D" w:rsidP="00F94B9D">
      <w:pPr>
        <w:rPr>
          <w:b/>
          <w:bCs/>
        </w:rPr>
      </w:pPr>
      <w:r w:rsidRPr="00F94B9D">
        <w:rPr>
          <w:b/>
          <w:bCs/>
        </w:rPr>
        <w:t>Complaints Handling Guide</w:t>
      </w:r>
    </w:p>
    <w:p w14:paraId="4A7673FB" w14:textId="3A5BBAA1" w:rsidR="00F94B9D" w:rsidRDefault="00F94B9D" w:rsidP="00F94B9D">
      <w:r>
        <w:t>Gympie</w:t>
      </w:r>
      <w:r>
        <w:t xml:space="preserve"> FLC welcomes feedback from all members of the </w:t>
      </w:r>
      <w:r>
        <w:t>school</w:t>
      </w:r>
      <w:r>
        <w:t xml:space="preserve"> community and takes all complaints or concerns</w:t>
      </w:r>
      <w:r>
        <w:t xml:space="preserve"> </w:t>
      </w:r>
      <w:r>
        <w:t>that may be raised seriously. This Complaints Handling Guide is designed to assist you to understand our complaints</w:t>
      </w:r>
      <w:r>
        <w:t xml:space="preserve"> </w:t>
      </w:r>
      <w:r>
        <w:t>handling process.</w:t>
      </w:r>
    </w:p>
    <w:p w14:paraId="3D4C4D62" w14:textId="77777777" w:rsidR="00F94B9D" w:rsidRPr="00F94B9D" w:rsidRDefault="00F94B9D" w:rsidP="00F94B9D">
      <w:pPr>
        <w:rPr>
          <w:b/>
          <w:bCs/>
        </w:rPr>
      </w:pPr>
      <w:r w:rsidRPr="00F94B9D">
        <w:rPr>
          <w:b/>
          <w:bCs/>
        </w:rPr>
        <w:t>What is a Complaint?</w:t>
      </w:r>
    </w:p>
    <w:p w14:paraId="7358792B" w14:textId="4C3780D9" w:rsidR="00F94B9D" w:rsidRDefault="00F94B9D" w:rsidP="00F94B9D">
      <w:r>
        <w:t xml:space="preserve">A complaint is an expression of dissatisfaction made to </w:t>
      </w:r>
      <w:r>
        <w:t>Gympie</w:t>
      </w:r>
      <w:r>
        <w:t xml:space="preserve"> FLC, related to our services or operations, or the</w:t>
      </w:r>
      <w:r>
        <w:t xml:space="preserve"> </w:t>
      </w:r>
      <w:r>
        <w:t>complaints handling process itself, where a response or resolution is explicitly or implicitly expected.</w:t>
      </w:r>
    </w:p>
    <w:p w14:paraId="242D5B49" w14:textId="7E32C110" w:rsidR="00F94B9D" w:rsidRPr="00F94B9D" w:rsidRDefault="00F94B9D" w:rsidP="00F94B9D">
      <w:pPr>
        <w:rPr>
          <w:b/>
          <w:bCs/>
        </w:rPr>
      </w:pPr>
      <w:r>
        <w:rPr>
          <w:b/>
          <w:bCs/>
        </w:rPr>
        <w:t>Gympie</w:t>
      </w:r>
      <w:r w:rsidRPr="00F94B9D">
        <w:rPr>
          <w:b/>
          <w:bCs/>
        </w:rPr>
        <w:t xml:space="preserve"> FLC’s Commitment</w:t>
      </w:r>
    </w:p>
    <w:p w14:paraId="226DB220" w14:textId="5DD162CD" w:rsidR="00F94B9D" w:rsidRDefault="00F94B9D" w:rsidP="00F94B9D">
      <w:r>
        <w:t>Gympie</w:t>
      </w:r>
      <w:r>
        <w:t xml:space="preserve"> FLC is committed to handling complaints effectively and efficiently. To manage complaints effectively, we</w:t>
      </w:r>
      <w:r>
        <w:t xml:space="preserve"> </w:t>
      </w:r>
      <w:r>
        <w:t>have established a Complaints Handling Program in line with both the international complaints handling standard</w:t>
      </w:r>
      <w:r>
        <w:t xml:space="preserve"> </w:t>
      </w:r>
      <w:r>
        <w:t>ISO 10002:2014 Quality management – Customer satisfaction – Guidelines for complaints handling in</w:t>
      </w:r>
      <w:r>
        <w:t xml:space="preserve"> </w:t>
      </w:r>
      <w:r>
        <w:t>organizations), and the Australian/New Zealand complaints handling standard (AS/NZS 10002:2014 Guidelines for</w:t>
      </w:r>
      <w:r>
        <w:t xml:space="preserve"> </w:t>
      </w:r>
      <w:r>
        <w:t>complaint management in organizations).</w:t>
      </w:r>
    </w:p>
    <w:p w14:paraId="0C9B214C" w14:textId="5650C59F" w:rsidR="00F94B9D" w:rsidRDefault="00F94B9D" w:rsidP="00F94B9D">
      <w:r>
        <w:t>Our program includes the establishment of an online complaints management system which allows us to effectively</w:t>
      </w:r>
      <w:r>
        <w:t xml:space="preserve"> </w:t>
      </w:r>
      <w:r>
        <w:t>capture, manage and report on complaints. Regular analysis of complaints received and the implementation of</w:t>
      </w:r>
      <w:r>
        <w:t xml:space="preserve"> </w:t>
      </w:r>
      <w:r>
        <w:t xml:space="preserve">rectification action, where deficiencies are identified, are key to the </w:t>
      </w:r>
      <w:r>
        <w:t>school’s</w:t>
      </w:r>
      <w:r>
        <w:t xml:space="preserve"> commitment. Our internal complaints</w:t>
      </w:r>
      <w:r>
        <w:t xml:space="preserve"> </w:t>
      </w:r>
      <w:r>
        <w:t>handling process are available at no cost.</w:t>
      </w:r>
    </w:p>
    <w:p w14:paraId="365928EB" w14:textId="77777777" w:rsidR="00F94B9D" w:rsidRPr="00F94B9D" w:rsidRDefault="00F94B9D" w:rsidP="00F94B9D">
      <w:pPr>
        <w:rPr>
          <w:b/>
          <w:bCs/>
        </w:rPr>
      </w:pPr>
      <w:r w:rsidRPr="00F94B9D">
        <w:rPr>
          <w:b/>
          <w:bCs/>
        </w:rPr>
        <w:t>Informal Complaints Resolution</w:t>
      </w:r>
    </w:p>
    <w:p w14:paraId="268C6F64" w14:textId="6843B101" w:rsidR="00F94B9D" w:rsidRDefault="00F94B9D" w:rsidP="00F94B9D">
      <w:proofErr w:type="gramStart"/>
      <w:r>
        <w:t>The vast majority of</w:t>
      </w:r>
      <w:proofErr w:type="gramEnd"/>
      <w:r>
        <w:t xml:space="preserve"> issues causing concern in schools can be handled quickly and in an informal manner. In most</w:t>
      </w:r>
      <w:r>
        <w:t xml:space="preserve"> </w:t>
      </w:r>
      <w:r>
        <w:t>cases these issues can be resolved through informal discussions with appropriate staff members. Even if an issue is</w:t>
      </w:r>
      <w:r>
        <w:t xml:space="preserve"> </w:t>
      </w:r>
      <w:r>
        <w:t xml:space="preserve">to be resolved informally, all staff are required to log issues through our complaints management </w:t>
      </w:r>
      <w:proofErr w:type="gramStart"/>
      <w:r>
        <w:t>system</w:t>
      </w:r>
      <w:proofErr w:type="gramEnd"/>
      <w:r>
        <w:t xml:space="preserve"> so we</w:t>
      </w:r>
      <w:r>
        <w:t xml:space="preserve"> </w:t>
      </w:r>
      <w:r>
        <w:t>are able to identify any systemic issues arising, and take appropriate rectification action.</w:t>
      </w:r>
    </w:p>
    <w:p w14:paraId="749A1D1A" w14:textId="77777777" w:rsidR="00F94B9D" w:rsidRPr="00F94B9D" w:rsidRDefault="00F94B9D" w:rsidP="00F94B9D">
      <w:pPr>
        <w:rPr>
          <w:b/>
          <w:bCs/>
        </w:rPr>
      </w:pPr>
      <w:r w:rsidRPr="00F94B9D">
        <w:rPr>
          <w:b/>
          <w:bCs/>
        </w:rPr>
        <w:t>How Do I Make a Formal Complaint?</w:t>
      </w:r>
    </w:p>
    <w:p w14:paraId="67100650" w14:textId="439D8A2F" w:rsidR="00F94B9D" w:rsidRDefault="00F94B9D" w:rsidP="00F94B9D">
      <w:r>
        <w:t>If you have been unable to resolve a matter informally, or simply wish to make a formal complaint you can do so by</w:t>
      </w:r>
      <w:r>
        <w:t xml:space="preserve"> </w:t>
      </w:r>
      <w:r>
        <w:t>any of the following means:</w:t>
      </w:r>
    </w:p>
    <w:p w14:paraId="6CCF10AA" w14:textId="4D6CE249" w:rsidR="00F94B9D" w:rsidRDefault="00F94B9D" w:rsidP="00F94B9D">
      <w:r>
        <w:t xml:space="preserve">1. Sending an email to </w:t>
      </w:r>
      <w:r>
        <w:t>Matt.hawkins@ereafsn.edu.au</w:t>
      </w:r>
    </w:p>
    <w:p w14:paraId="5EBF2F49" w14:textId="4729428D" w:rsidR="00F94B9D" w:rsidRDefault="00F94B9D" w:rsidP="00F94B9D">
      <w:r>
        <w:lastRenderedPageBreak/>
        <w:t xml:space="preserve">2. Writing a letter to the </w:t>
      </w:r>
      <w:r>
        <w:t>school</w:t>
      </w:r>
      <w:r>
        <w:t xml:space="preserve"> addressed to “The Complaints Manager”.</w:t>
      </w:r>
    </w:p>
    <w:p w14:paraId="6785E227" w14:textId="77777777" w:rsidR="00F94B9D" w:rsidRDefault="00F94B9D" w:rsidP="00F94B9D">
      <w:r>
        <w:t>3. Telephoning the School and asking to speak to your child’s Principal.</w:t>
      </w:r>
    </w:p>
    <w:p w14:paraId="779ABF1C" w14:textId="124CF512" w:rsidR="00F94B9D" w:rsidRDefault="00F94B9D" w:rsidP="00F94B9D">
      <w:r>
        <w:t>All formal complaints will be logged into our online complaints management system and managed in accordance</w:t>
      </w:r>
      <w:r>
        <w:t xml:space="preserve"> </w:t>
      </w:r>
      <w:r>
        <w:t>with the following procedure.</w:t>
      </w:r>
    </w:p>
    <w:p w14:paraId="06A27B61" w14:textId="77777777" w:rsidR="00F94B9D" w:rsidRPr="00F94B9D" w:rsidRDefault="00F94B9D" w:rsidP="00F94B9D">
      <w:pPr>
        <w:rPr>
          <w:b/>
          <w:bCs/>
        </w:rPr>
      </w:pPr>
      <w:r w:rsidRPr="00F94B9D">
        <w:rPr>
          <w:b/>
          <w:bCs/>
        </w:rPr>
        <w:t>Our Internal Complaints Handling Process</w:t>
      </w:r>
    </w:p>
    <w:p w14:paraId="21BC701E" w14:textId="00EEF164" w:rsidR="00F94B9D" w:rsidRDefault="00F94B9D" w:rsidP="00F94B9D">
      <w:r w:rsidRPr="009C3743">
        <w:rPr>
          <w:b/>
          <w:bCs/>
        </w:rPr>
        <w:t>Step 1</w:t>
      </w:r>
      <w:r>
        <w:t xml:space="preserve"> -All formal complaints are logged through our online complaints management system where they are</w:t>
      </w:r>
      <w:r w:rsidR="009C3743">
        <w:t xml:space="preserve"> </w:t>
      </w:r>
      <w:r>
        <w:t>screened by one of our Complaints Officers, the Complaints Manager, or, in the case of a complaint directly related</w:t>
      </w:r>
      <w:r w:rsidR="009C3743">
        <w:t xml:space="preserve"> </w:t>
      </w:r>
      <w:r>
        <w:t>to conduct by the Principal, Deputy Principal or Member of the School Board, the EREA Regional Director.</w:t>
      </w:r>
    </w:p>
    <w:p w14:paraId="666BFA2A" w14:textId="2632F286" w:rsidR="00F94B9D" w:rsidRDefault="00F94B9D" w:rsidP="00F94B9D">
      <w:r w:rsidRPr="009C3743">
        <w:rPr>
          <w:b/>
          <w:bCs/>
        </w:rPr>
        <w:t>Step 2</w:t>
      </w:r>
      <w:r>
        <w:t xml:space="preserve"> – All valid complaints will be acknowledged in writing as soon as practicable, and in any event within 10</w:t>
      </w:r>
      <w:r w:rsidR="009C3743">
        <w:t xml:space="preserve"> </w:t>
      </w:r>
      <w:r>
        <w:t xml:space="preserve">business days. They will be allocated a status, </w:t>
      </w:r>
      <w:r w:rsidR="009C3743">
        <w:t>priority,</w:t>
      </w:r>
      <w:r>
        <w:t xml:space="preserve"> and target resolution date. It is our policy, where possible, to</w:t>
      </w:r>
      <w:r w:rsidR="009C3743">
        <w:t xml:space="preserve"> </w:t>
      </w:r>
      <w:r>
        <w:t>commence an initial investigation and make a preliminary determination within 10 business days of acknowledging</w:t>
      </w:r>
      <w:r w:rsidR="009C3743">
        <w:t xml:space="preserve"> </w:t>
      </w:r>
      <w:r>
        <w:t>the complaint.</w:t>
      </w:r>
    </w:p>
    <w:p w14:paraId="74CA5E7D" w14:textId="6EC91DF5" w:rsidR="00F94B9D" w:rsidRDefault="00F94B9D" w:rsidP="00F94B9D">
      <w:r w:rsidRPr="009C3743">
        <w:rPr>
          <w:b/>
          <w:bCs/>
        </w:rPr>
        <w:t>Step 3</w:t>
      </w:r>
      <w:r>
        <w:t xml:space="preserve"> – The Complaints Officer shall </w:t>
      </w:r>
      <w:r w:rsidR="009C3743">
        <w:t>investigate</w:t>
      </w:r>
      <w:r>
        <w:t xml:space="preserve"> the issues raised, following principles of</w:t>
      </w:r>
      <w:r w:rsidR="009C3743">
        <w:t xml:space="preserve"> </w:t>
      </w:r>
      <w:r>
        <w:t xml:space="preserve">procedural fairness, and </w:t>
      </w:r>
      <w:r w:rsidR="009C3743">
        <w:t>decide</w:t>
      </w:r>
      <w:r>
        <w:t>.</w:t>
      </w:r>
    </w:p>
    <w:p w14:paraId="64363E21" w14:textId="72C7EF3A" w:rsidR="00F94B9D" w:rsidRDefault="00F94B9D" w:rsidP="00F94B9D">
      <w:r w:rsidRPr="009C3743">
        <w:rPr>
          <w:b/>
          <w:bCs/>
        </w:rPr>
        <w:t>Step 4</w:t>
      </w:r>
      <w:r>
        <w:t xml:space="preserve"> - Following the determination, if appropriate, the Complaints Officer shall formulate a resolution and provide</w:t>
      </w:r>
      <w:r w:rsidR="009C3743">
        <w:t xml:space="preserve"> </w:t>
      </w:r>
      <w:r>
        <w:t>a written response to the complainant. The matter will be closed if this response is accepted.</w:t>
      </w:r>
    </w:p>
    <w:p w14:paraId="0FFA6C21" w14:textId="6DA9A50C" w:rsidR="00F94B9D" w:rsidRDefault="00F94B9D" w:rsidP="00F94B9D">
      <w:r w:rsidRPr="009C3743">
        <w:rPr>
          <w:b/>
          <w:bCs/>
        </w:rPr>
        <w:t>Step 5</w:t>
      </w:r>
      <w:r>
        <w:t xml:space="preserve"> - If the initial response is not acceptable the matter will be reviewed internally by the </w:t>
      </w:r>
      <w:r w:rsidR="009C3743">
        <w:t>principal</w:t>
      </w:r>
      <w:r>
        <w:t xml:space="preserve"> or the</w:t>
      </w:r>
    </w:p>
    <w:p w14:paraId="7DA4B34A" w14:textId="04EDD643" w:rsidR="00F94B9D" w:rsidRDefault="00F94B9D" w:rsidP="00F94B9D">
      <w:r>
        <w:t xml:space="preserve">Principal’s delegate, who may seek additional information or submissions from the relevant parties. The </w:t>
      </w:r>
      <w:r w:rsidR="009C3743">
        <w:t>principal</w:t>
      </w:r>
      <w:r>
        <w:t xml:space="preserve"> or</w:t>
      </w:r>
      <w:r w:rsidR="009C3743">
        <w:t xml:space="preserve"> </w:t>
      </w:r>
      <w:r>
        <w:t>their delegate seek to resolve all disputes within 20 business days of the acknowledgement of the complaint. The</w:t>
      </w:r>
      <w:r w:rsidR="009C3743">
        <w:t xml:space="preserve"> </w:t>
      </w:r>
      <w:r>
        <w:t xml:space="preserve">matter will be closed if the response of the </w:t>
      </w:r>
      <w:r w:rsidR="009C3743">
        <w:t>principal</w:t>
      </w:r>
      <w:r>
        <w:t>, or their delegate, is accepted. Where appropriate, the matter</w:t>
      </w:r>
      <w:r w:rsidR="009C3743">
        <w:t xml:space="preserve"> </w:t>
      </w:r>
      <w:r>
        <w:t>may be escalated to the EREA Regional Director.</w:t>
      </w:r>
    </w:p>
    <w:p w14:paraId="313A47AD" w14:textId="30DF2C53" w:rsidR="00F94B9D" w:rsidRDefault="00F94B9D" w:rsidP="00F94B9D">
      <w:r w:rsidRPr="009C3743">
        <w:rPr>
          <w:b/>
          <w:bCs/>
        </w:rPr>
        <w:t>Step 6</w:t>
      </w:r>
      <w:r>
        <w:t xml:space="preserve"> - All complaints received will be entered into our Complaints Register and, where appropriate, a corrective</w:t>
      </w:r>
      <w:r w:rsidR="009C3743">
        <w:t xml:space="preserve"> </w:t>
      </w:r>
      <w:r>
        <w:t>action request will be made to address any underlying processes which the complaints investigation revealed may</w:t>
      </w:r>
      <w:r w:rsidR="009C3743">
        <w:t xml:space="preserve"> </w:t>
      </w:r>
      <w:r>
        <w:t>require improvement.</w:t>
      </w:r>
    </w:p>
    <w:p w14:paraId="23DC97AF" w14:textId="77777777" w:rsidR="00F94B9D" w:rsidRDefault="00F94B9D" w:rsidP="00F94B9D">
      <w:r w:rsidRPr="009C3743">
        <w:rPr>
          <w:b/>
          <w:bCs/>
        </w:rPr>
        <w:t>Step 7</w:t>
      </w:r>
      <w:r>
        <w:t xml:space="preserve"> - If the matter remains unresolved, the complainant may pursue external resolution alternatives.</w:t>
      </w:r>
    </w:p>
    <w:p w14:paraId="60B3D443" w14:textId="77777777" w:rsidR="00F94B9D" w:rsidRPr="009C3743" w:rsidRDefault="00F94B9D" w:rsidP="00F94B9D">
      <w:pPr>
        <w:rPr>
          <w:b/>
          <w:bCs/>
        </w:rPr>
      </w:pPr>
      <w:r w:rsidRPr="009C3743">
        <w:rPr>
          <w:b/>
          <w:bCs/>
        </w:rPr>
        <w:lastRenderedPageBreak/>
        <w:t>Confidentiality</w:t>
      </w:r>
    </w:p>
    <w:p w14:paraId="46485CE8" w14:textId="1E701C1F" w:rsidR="00F94B9D" w:rsidRDefault="00F94B9D" w:rsidP="00F94B9D">
      <w:r>
        <w:t>Confidentiality applies with respect to both information relating to the person making the complaint, and, if relevant</w:t>
      </w:r>
      <w:r w:rsidR="009C3743">
        <w:t xml:space="preserve"> </w:t>
      </w:r>
      <w:r>
        <w:t xml:space="preserve">to a person against whom a complaint is made. The </w:t>
      </w:r>
      <w:r w:rsidR="009C3743">
        <w:t>school</w:t>
      </w:r>
      <w:r>
        <w:t xml:space="preserve"> is committed to maintaining the confidentiality of</w:t>
      </w:r>
      <w:r w:rsidR="009C3743">
        <w:t xml:space="preserve"> </w:t>
      </w:r>
      <w:r>
        <w:t>information throughout the complaints process.</w:t>
      </w:r>
    </w:p>
    <w:p w14:paraId="69BF42BF" w14:textId="16B024DD" w:rsidR="00535F53" w:rsidRDefault="00F94B9D" w:rsidP="00F94B9D">
      <w:r>
        <w:t>Personally identifiable information about a complainant will only be made available for the purpose of addressing</w:t>
      </w:r>
      <w:r w:rsidR="009C3743">
        <w:t xml:space="preserve"> </w:t>
      </w:r>
      <w:r>
        <w:t>the complaint and (unless the complainant consents) will be actively protected from disclosure.</w:t>
      </w:r>
    </w:p>
    <w:sectPr w:rsidR="00535F53" w:rsidSect="000833ED">
      <w:headerReference w:type="default" r:id="rId7"/>
      <w:pgSz w:w="11900" w:h="16840"/>
      <w:pgMar w:top="2520" w:right="1440" w:bottom="25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C0113" w14:textId="77777777" w:rsidR="00F94B9D" w:rsidRDefault="00F94B9D" w:rsidP="004E70B3">
      <w:pPr>
        <w:spacing w:after="0" w:line="240" w:lineRule="auto"/>
      </w:pPr>
      <w:r>
        <w:separator/>
      </w:r>
    </w:p>
  </w:endnote>
  <w:endnote w:type="continuationSeparator" w:id="0">
    <w:p w14:paraId="17CC4BAA" w14:textId="77777777" w:rsidR="00F94B9D" w:rsidRDefault="00F94B9D" w:rsidP="004E7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08415" w14:textId="77777777" w:rsidR="00F94B9D" w:rsidRDefault="00F94B9D" w:rsidP="004E70B3">
      <w:pPr>
        <w:spacing w:after="0" w:line="240" w:lineRule="auto"/>
      </w:pPr>
      <w:r>
        <w:separator/>
      </w:r>
    </w:p>
  </w:footnote>
  <w:footnote w:type="continuationSeparator" w:id="0">
    <w:p w14:paraId="2A59E8D0" w14:textId="77777777" w:rsidR="00F94B9D" w:rsidRDefault="00F94B9D" w:rsidP="004E70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C246A" w14:textId="77777777" w:rsidR="004E70B3" w:rsidRDefault="004E70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25E11E" wp14:editId="333A264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1726"/>
          <wp:effectExtent l="0" t="0" r="0" b="0"/>
          <wp:wrapNone/>
          <wp:docPr id="2" name="Picture 2" descr="A close up of a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17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B9D"/>
    <w:rsid w:val="00011D66"/>
    <w:rsid w:val="000833ED"/>
    <w:rsid w:val="000B5015"/>
    <w:rsid w:val="000C44AA"/>
    <w:rsid w:val="000C480E"/>
    <w:rsid w:val="000C795E"/>
    <w:rsid w:val="000D4CFB"/>
    <w:rsid w:val="000F3E18"/>
    <w:rsid w:val="000F6617"/>
    <w:rsid w:val="00105451"/>
    <w:rsid w:val="00116FC0"/>
    <w:rsid w:val="0014000C"/>
    <w:rsid w:val="001405EB"/>
    <w:rsid w:val="001518F0"/>
    <w:rsid w:val="001613AE"/>
    <w:rsid w:val="001713DD"/>
    <w:rsid w:val="00171F47"/>
    <w:rsid w:val="00172726"/>
    <w:rsid w:val="00172BED"/>
    <w:rsid w:val="001910DA"/>
    <w:rsid w:val="001A7B04"/>
    <w:rsid w:val="001C5599"/>
    <w:rsid w:val="001D0B5A"/>
    <w:rsid w:val="001D299C"/>
    <w:rsid w:val="001E0CE1"/>
    <w:rsid w:val="001F39A5"/>
    <w:rsid w:val="0021339C"/>
    <w:rsid w:val="00214A1D"/>
    <w:rsid w:val="0023289B"/>
    <w:rsid w:val="00250300"/>
    <w:rsid w:val="00256C88"/>
    <w:rsid w:val="0028296F"/>
    <w:rsid w:val="0028591E"/>
    <w:rsid w:val="0029374F"/>
    <w:rsid w:val="002C1AF7"/>
    <w:rsid w:val="002D080C"/>
    <w:rsid w:val="002D1D46"/>
    <w:rsid w:val="002D3392"/>
    <w:rsid w:val="002D3E9A"/>
    <w:rsid w:val="002D6558"/>
    <w:rsid w:val="002E261E"/>
    <w:rsid w:val="002F31AB"/>
    <w:rsid w:val="002F7908"/>
    <w:rsid w:val="00300171"/>
    <w:rsid w:val="00300376"/>
    <w:rsid w:val="003012AF"/>
    <w:rsid w:val="00304F2E"/>
    <w:rsid w:val="00305FCA"/>
    <w:rsid w:val="00306241"/>
    <w:rsid w:val="0032036C"/>
    <w:rsid w:val="0032186B"/>
    <w:rsid w:val="00330225"/>
    <w:rsid w:val="00333C4B"/>
    <w:rsid w:val="00342EFA"/>
    <w:rsid w:val="003708E7"/>
    <w:rsid w:val="00376F69"/>
    <w:rsid w:val="00392284"/>
    <w:rsid w:val="00393499"/>
    <w:rsid w:val="00393FE8"/>
    <w:rsid w:val="003B0594"/>
    <w:rsid w:val="003C2437"/>
    <w:rsid w:val="003D628F"/>
    <w:rsid w:val="003E4F8B"/>
    <w:rsid w:val="00413EFB"/>
    <w:rsid w:val="004223BD"/>
    <w:rsid w:val="00424D23"/>
    <w:rsid w:val="00452DC0"/>
    <w:rsid w:val="004A3139"/>
    <w:rsid w:val="004A3B04"/>
    <w:rsid w:val="004C20A1"/>
    <w:rsid w:val="004C3C72"/>
    <w:rsid w:val="004C74DB"/>
    <w:rsid w:val="004D3DC9"/>
    <w:rsid w:val="004E455F"/>
    <w:rsid w:val="004E70B3"/>
    <w:rsid w:val="004F14E1"/>
    <w:rsid w:val="004F550D"/>
    <w:rsid w:val="004F64E5"/>
    <w:rsid w:val="00500CBE"/>
    <w:rsid w:val="00510ECB"/>
    <w:rsid w:val="00535F53"/>
    <w:rsid w:val="00540EDF"/>
    <w:rsid w:val="00545E29"/>
    <w:rsid w:val="00547DFF"/>
    <w:rsid w:val="00563209"/>
    <w:rsid w:val="0057360C"/>
    <w:rsid w:val="00575467"/>
    <w:rsid w:val="005808E5"/>
    <w:rsid w:val="00584226"/>
    <w:rsid w:val="00584309"/>
    <w:rsid w:val="005910FF"/>
    <w:rsid w:val="00595DA3"/>
    <w:rsid w:val="005A6D48"/>
    <w:rsid w:val="005B23EB"/>
    <w:rsid w:val="005D359E"/>
    <w:rsid w:val="005D46A0"/>
    <w:rsid w:val="005D71AF"/>
    <w:rsid w:val="005D7690"/>
    <w:rsid w:val="005F6753"/>
    <w:rsid w:val="00630113"/>
    <w:rsid w:val="006616FA"/>
    <w:rsid w:val="00672203"/>
    <w:rsid w:val="0067373E"/>
    <w:rsid w:val="00674C6A"/>
    <w:rsid w:val="00690366"/>
    <w:rsid w:val="006952D1"/>
    <w:rsid w:val="006A043B"/>
    <w:rsid w:val="006A0F9B"/>
    <w:rsid w:val="006A4284"/>
    <w:rsid w:val="006A4591"/>
    <w:rsid w:val="006B3ABF"/>
    <w:rsid w:val="006C6B0C"/>
    <w:rsid w:val="006C772F"/>
    <w:rsid w:val="00713757"/>
    <w:rsid w:val="0071648E"/>
    <w:rsid w:val="00734145"/>
    <w:rsid w:val="007346B2"/>
    <w:rsid w:val="00740256"/>
    <w:rsid w:val="007616A1"/>
    <w:rsid w:val="00764CDE"/>
    <w:rsid w:val="0077220D"/>
    <w:rsid w:val="007A47DF"/>
    <w:rsid w:val="007B4EEE"/>
    <w:rsid w:val="007E382B"/>
    <w:rsid w:val="007F5CC5"/>
    <w:rsid w:val="007F6042"/>
    <w:rsid w:val="00841CD1"/>
    <w:rsid w:val="00841E5A"/>
    <w:rsid w:val="008452A0"/>
    <w:rsid w:val="00855127"/>
    <w:rsid w:val="00857B75"/>
    <w:rsid w:val="00863623"/>
    <w:rsid w:val="008641B7"/>
    <w:rsid w:val="00877E2C"/>
    <w:rsid w:val="008867DD"/>
    <w:rsid w:val="008908CE"/>
    <w:rsid w:val="008A1BFD"/>
    <w:rsid w:val="008A2355"/>
    <w:rsid w:val="008A27B9"/>
    <w:rsid w:val="008B10EA"/>
    <w:rsid w:val="008B6095"/>
    <w:rsid w:val="008F496D"/>
    <w:rsid w:val="008F5DEB"/>
    <w:rsid w:val="008F7393"/>
    <w:rsid w:val="00903BAD"/>
    <w:rsid w:val="00932263"/>
    <w:rsid w:val="0095102B"/>
    <w:rsid w:val="00964942"/>
    <w:rsid w:val="0096571B"/>
    <w:rsid w:val="00965BF5"/>
    <w:rsid w:val="00980C35"/>
    <w:rsid w:val="009847FF"/>
    <w:rsid w:val="00992C10"/>
    <w:rsid w:val="009A3517"/>
    <w:rsid w:val="009B3120"/>
    <w:rsid w:val="009C3743"/>
    <w:rsid w:val="009C5128"/>
    <w:rsid w:val="009D038C"/>
    <w:rsid w:val="009D4663"/>
    <w:rsid w:val="00A053BF"/>
    <w:rsid w:val="00A11D48"/>
    <w:rsid w:val="00A22A8F"/>
    <w:rsid w:val="00A44246"/>
    <w:rsid w:val="00AA787F"/>
    <w:rsid w:val="00AC4774"/>
    <w:rsid w:val="00AC57B3"/>
    <w:rsid w:val="00AC78BB"/>
    <w:rsid w:val="00AD42A2"/>
    <w:rsid w:val="00AF1AE2"/>
    <w:rsid w:val="00AF62E0"/>
    <w:rsid w:val="00B01A82"/>
    <w:rsid w:val="00B13BCC"/>
    <w:rsid w:val="00B24BA6"/>
    <w:rsid w:val="00B415F3"/>
    <w:rsid w:val="00B46022"/>
    <w:rsid w:val="00B72360"/>
    <w:rsid w:val="00B7615D"/>
    <w:rsid w:val="00B77382"/>
    <w:rsid w:val="00B93505"/>
    <w:rsid w:val="00B94EEE"/>
    <w:rsid w:val="00B97698"/>
    <w:rsid w:val="00BB0747"/>
    <w:rsid w:val="00BD03B3"/>
    <w:rsid w:val="00BD0C2C"/>
    <w:rsid w:val="00BD58C5"/>
    <w:rsid w:val="00BE2F78"/>
    <w:rsid w:val="00BF07A6"/>
    <w:rsid w:val="00BF1D4B"/>
    <w:rsid w:val="00C00E76"/>
    <w:rsid w:val="00C05CA3"/>
    <w:rsid w:val="00C06E4A"/>
    <w:rsid w:val="00C1510F"/>
    <w:rsid w:val="00C217EC"/>
    <w:rsid w:val="00C225C9"/>
    <w:rsid w:val="00C41CEF"/>
    <w:rsid w:val="00C43983"/>
    <w:rsid w:val="00C566F8"/>
    <w:rsid w:val="00C57728"/>
    <w:rsid w:val="00C65EF9"/>
    <w:rsid w:val="00C662F5"/>
    <w:rsid w:val="00C94E11"/>
    <w:rsid w:val="00CA3A4D"/>
    <w:rsid w:val="00CA5791"/>
    <w:rsid w:val="00CC0DF0"/>
    <w:rsid w:val="00CC5FB7"/>
    <w:rsid w:val="00CD361E"/>
    <w:rsid w:val="00CF054B"/>
    <w:rsid w:val="00CF6C22"/>
    <w:rsid w:val="00D015CF"/>
    <w:rsid w:val="00D13218"/>
    <w:rsid w:val="00D205D4"/>
    <w:rsid w:val="00D21C05"/>
    <w:rsid w:val="00D44C51"/>
    <w:rsid w:val="00D514F2"/>
    <w:rsid w:val="00D6208C"/>
    <w:rsid w:val="00D63C20"/>
    <w:rsid w:val="00D70A09"/>
    <w:rsid w:val="00D70A7C"/>
    <w:rsid w:val="00D91BC9"/>
    <w:rsid w:val="00D93636"/>
    <w:rsid w:val="00DA75C6"/>
    <w:rsid w:val="00DC6057"/>
    <w:rsid w:val="00DD7FE9"/>
    <w:rsid w:val="00DF3F7D"/>
    <w:rsid w:val="00E03850"/>
    <w:rsid w:val="00E06FD2"/>
    <w:rsid w:val="00E112AC"/>
    <w:rsid w:val="00E372C1"/>
    <w:rsid w:val="00E548B7"/>
    <w:rsid w:val="00E851D7"/>
    <w:rsid w:val="00E87F77"/>
    <w:rsid w:val="00E92E35"/>
    <w:rsid w:val="00EB0306"/>
    <w:rsid w:val="00EB59F2"/>
    <w:rsid w:val="00EB7ABF"/>
    <w:rsid w:val="00EC7D98"/>
    <w:rsid w:val="00ED5B30"/>
    <w:rsid w:val="00ED73DF"/>
    <w:rsid w:val="00EE2188"/>
    <w:rsid w:val="00EF251A"/>
    <w:rsid w:val="00EF25C0"/>
    <w:rsid w:val="00F179CA"/>
    <w:rsid w:val="00F2638C"/>
    <w:rsid w:val="00F27C23"/>
    <w:rsid w:val="00F36B3B"/>
    <w:rsid w:val="00F464F5"/>
    <w:rsid w:val="00F555BE"/>
    <w:rsid w:val="00F64222"/>
    <w:rsid w:val="00F92832"/>
    <w:rsid w:val="00F9469C"/>
    <w:rsid w:val="00F94B9D"/>
    <w:rsid w:val="00FE711D"/>
    <w:rsid w:val="00FF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48911C"/>
  <w14:defaultImageDpi w14:val="32767"/>
  <w15:chartTrackingRefBased/>
  <w15:docId w15:val="{586B6CE7-E584-4A9F-BECB-A54A9171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A47DF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47DF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47DF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47DF"/>
    <w:pPr>
      <w:spacing w:after="0"/>
      <w:jc w:val="left"/>
      <w:outlineLvl w:val="2"/>
    </w:pPr>
    <w:rPr>
      <w:smallCaps/>
      <w:spacing w:val="5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47DF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47DF"/>
    <w:pPr>
      <w:spacing w:before="200" w:after="0"/>
      <w:jc w:val="left"/>
      <w:outlineLvl w:val="4"/>
    </w:pPr>
    <w:rPr>
      <w:smallCaps/>
      <w:color w:val="C45911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47DF"/>
    <w:pPr>
      <w:spacing w:after="0"/>
      <w:jc w:val="left"/>
      <w:outlineLvl w:val="5"/>
    </w:pPr>
    <w:rPr>
      <w:smallCaps/>
      <w:color w:val="ED7D31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47DF"/>
    <w:pPr>
      <w:spacing w:after="0"/>
      <w:jc w:val="left"/>
      <w:outlineLvl w:val="6"/>
    </w:pPr>
    <w:rPr>
      <w:b/>
      <w:smallCaps/>
      <w:color w:val="ED7D31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47DF"/>
    <w:pPr>
      <w:spacing w:after="0"/>
      <w:jc w:val="left"/>
      <w:outlineLvl w:val="7"/>
    </w:pPr>
    <w:rPr>
      <w:b/>
      <w:i/>
      <w:smallCaps/>
      <w:color w:val="C45911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47DF"/>
    <w:pPr>
      <w:spacing w:after="0"/>
      <w:jc w:val="left"/>
      <w:outlineLvl w:val="8"/>
    </w:pPr>
    <w:rPr>
      <w:b/>
      <w:i/>
      <w:smallCaps/>
      <w:color w:val="823B0B" w:themeColor="accent2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7DF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47DF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47DF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47DF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47DF"/>
    <w:rPr>
      <w:smallCaps/>
      <w:color w:val="C45911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47DF"/>
    <w:rPr>
      <w:smallCaps/>
      <w:color w:val="ED7D31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47DF"/>
    <w:rPr>
      <w:b/>
      <w:smallCaps/>
      <w:color w:val="ED7D31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47DF"/>
    <w:rPr>
      <w:b/>
      <w:i/>
      <w:smallCaps/>
      <w:color w:val="C45911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47DF"/>
    <w:rPr>
      <w:b/>
      <w:i/>
      <w:smallCaps/>
      <w:color w:val="823B0B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A47DF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A47DF"/>
    <w:pPr>
      <w:pBdr>
        <w:top w:val="single" w:sz="12" w:space="1" w:color="ED7D31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7A47DF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47DF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A47DF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7A47DF"/>
    <w:rPr>
      <w:b/>
      <w:color w:val="ED7D31" w:themeColor="accent2"/>
    </w:rPr>
  </w:style>
  <w:style w:type="character" w:styleId="Emphasis">
    <w:name w:val="Emphasis"/>
    <w:uiPriority w:val="20"/>
    <w:qFormat/>
    <w:rsid w:val="007A47DF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7A47D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A47DF"/>
  </w:style>
  <w:style w:type="paragraph" w:styleId="ListParagraph">
    <w:name w:val="List Paragraph"/>
    <w:basedOn w:val="Normal"/>
    <w:uiPriority w:val="34"/>
    <w:qFormat/>
    <w:rsid w:val="007A4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A47D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A47DF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47DF"/>
    <w:pPr>
      <w:pBdr>
        <w:top w:val="single" w:sz="8" w:space="10" w:color="C45911" w:themeColor="accent2" w:themeShade="BF"/>
        <w:left w:val="single" w:sz="8" w:space="10" w:color="C45911" w:themeColor="accent2" w:themeShade="BF"/>
        <w:bottom w:val="single" w:sz="8" w:space="10" w:color="C45911" w:themeColor="accent2" w:themeShade="BF"/>
        <w:right w:val="single" w:sz="8" w:space="10" w:color="C45911" w:themeColor="accent2" w:themeShade="BF"/>
      </w:pBdr>
      <w:shd w:val="clear" w:color="auto" w:fill="ED7D31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47DF"/>
    <w:rPr>
      <w:b/>
      <w:i/>
      <w:color w:val="FFFFFF" w:themeColor="background1"/>
      <w:shd w:val="clear" w:color="auto" w:fill="ED7D31" w:themeFill="accent2"/>
    </w:rPr>
  </w:style>
  <w:style w:type="character" w:styleId="SubtleEmphasis">
    <w:name w:val="Subtle Emphasis"/>
    <w:uiPriority w:val="19"/>
    <w:qFormat/>
    <w:rsid w:val="007A47DF"/>
    <w:rPr>
      <w:i/>
    </w:rPr>
  </w:style>
  <w:style w:type="character" w:styleId="IntenseEmphasis">
    <w:name w:val="Intense Emphasis"/>
    <w:uiPriority w:val="21"/>
    <w:qFormat/>
    <w:rsid w:val="007A47DF"/>
    <w:rPr>
      <w:b/>
      <w:i/>
      <w:color w:val="ED7D31" w:themeColor="accent2"/>
      <w:spacing w:val="10"/>
    </w:rPr>
  </w:style>
  <w:style w:type="character" w:styleId="SubtleReference">
    <w:name w:val="Subtle Reference"/>
    <w:uiPriority w:val="31"/>
    <w:qFormat/>
    <w:rsid w:val="007A47DF"/>
    <w:rPr>
      <w:b/>
    </w:rPr>
  </w:style>
  <w:style w:type="character" w:styleId="IntenseReference">
    <w:name w:val="Intense Reference"/>
    <w:uiPriority w:val="32"/>
    <w:qFormat/>
    <w:rsid w:val="007A47DF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7A47DF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A47D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4E7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0B3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4E70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0B3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dministration\Letterhead%20Forms%20&amp;%20Templates\Letterhead\Logos\Marlene%20Moore%20Letterhead%20CURR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ED0E5-7261-4E6D-9126-DB537B76F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Marlene Moore Letterhead CURRENT TEMPLATE</Template>
  <TotalTime>8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Rorrison</dc:creator>
  <cp:keywords/>
  <dc:description/>
  <cp:lastModifiedBy>Kate Rorrison</cp:lastModifiedBy>
  <cp:revision>1</cp:revision>
  <dcterms:created xsi:type="dcterms:W3CDTF">2022-06-15T04:48:00Z</dcterms:created>
  <dcterms:modified xsi:type="dcterms:W3CDTF">2022-06-15T04:56:00Z</dcterms:modified>
</cp:coreProperties>
</file>